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ascii="游ゴシック" w:hAnsi="游ゴシック" w:eastAsia="游ゴシック"/>
          <w:sz w:val="44"/>
        </w:rPr>
      </w:pPr>
      <w:r>
        <w:rPr>
          <w:rFonts w:hint="eastAsia" w:ascii="游ゴシック" w:hAnsi="游ゴシック" w:eastAsia="游ゴシック"/>
          <w:sz w:val="44"/>
        </w:rPr>
        <w:t>さいき大道芸フェスタ</w:t>
      </w:r>
    </w:p>
    <w:p>
      <w:pPr>
        <w:pStyle w:val="0"/>
        <w:spacing w:line="0" w:lineRule="atLeast"/>
        <w:jc w:val="center"/>
        <w:rPr>
          <w:rFonts w:hint="default" w:ascii="游ゴシック" w:hAnsi="游ゴシック" w:eastAsia="游ゴシック"/>
        </w:rPr>
      </w:pPr>
      <w:r>
        <w:rPr>
          <w:rFonts w:hint="eastAsia" w:ascii="游ゴシック" w:hAnsi="游ゴシック" w:eastAsia="游ゴシック"/>
          <w:sz w:val="44"/>
        </w:rPr>
        <w:t>味力ブース出店申込書</w:t>
      </w:r>
    </w:p>
    <w:p>
      <w:pPr>
        <w:pStyle w:val="0"/>
        <w:spacing w:line="0" w:lineRule="atLeast"/>
        <w:jc w:val="center"/>
        <w:rPr>
          <w:rFonts w:hint="default" w:ascii="游ゴシック" w:hAnsi="游ゴシック" w:eastAsia="游ゴシック"/>
          <w:u w:val="single" w:color="auto"/>
        </w:rPr>
      </w:pPr>
      <w:r>
        <w:rPr>
          <w:rFonts w:hint="eastAsia" w:ascii="游ゴシック" w:hAnsi="游ゴシック" w:eastAsia="游ゴシック"/>
          <w:u w:val="single" w:color="auto"/>
        </w:rPr>
        <w:t>提出期限　令和</w:t>
      </w:r>
      <w:r>
        <w:rPr>
          <w:rFonts w:hint="eastAsia" w:ascii="游ゴシック" w:hAnsi="游ゴシック" w:eastAsia="游ゴシック"/>
          <w:u w:val="single" w:color="auto"/>
        </w:rPr>
        <w:t>8</w:t>
      </w:r>
      <w:r>
        <w:rPr>
          <w:rFonts w:hint="eastAsia" w:ascii="游ゴシック" w:hAnsi="游ゴシック" w:eastAsia="游ゴシック"/>
          <w:u w:val="single" w:color="auto"/>
        </w:rPr>
        <w:t>年</w:t>
      </w:r>
      <w:r>
        <w:rPr>
          <w:rFonts w:hint="eastAsia" w:ascii="游ゴシック" w:hAnsi="游ゴシック" w:eastAsia="游ゴシック"/>
          <w:u w:val="single" w:color="auto"/>
        </w:rPr>
        <w:t>7</w:t>
      </w:r>
      <w:r>
        <w:rPr>
          <w:rFonts w:hint="eastAsia" w:ascii="游ゴシック" w:hAnsi="游ゴシック" w:eastAsia="游ゴシック"/>
          <w:u w:val="single" w:color="auto"/>
        </w:rPr>
        <w:t>月</w:t>
      </w:r>
      <w:r>
        <w:rPr>
          <w:rFonts w:hint="eastAsia" w:ascii="游ゴシック" w:hAnsi="游ゴシック" w:eastAsia="游ゴシック"/>
          <w:u w:val="single" w:color="auto"/>
        </w:rPr>
        <w:t>3</w:t>
      </w:r>
      <w:r>
        <w:rPr>
          <w:rFonts w:hint="eastAsia" w:ascii="游ゴシック" w:hAnsi="游ゴシック" w:eastAsia="游ゴシック"/>
          <w:u w:val="single" w:color="auto"/>
        </w:rPr>
        <w:t>１日（金）まで</w:t>
      </w:r>
    </w:p>
    <w:p>
      <w:pPr>
        <w:pStyle w:val="0"/>
        <w:spacing w:line="0" w:lineRule="atLeast"/>
        <w:rPr>
          <w:rFonts w:hint="default" w:ascii="游ゴシック" w:hAnsi="游ゴシック" w:eastAsia="游ゴシック"/>
        </w:rPr>
      </w:pPr>
    </w:p>
    <w:p>
      <w:pPr>
        <w:pStyle w:val="0"/>
        <w:spacing w:line="0" w:lineRule="atLeast"/>
        <w:rPr>
          <w:rFonts w:hint="default" w:ascii="游ゴシック" w:hAnsi="游ゴシック" w:eastAsia="游ゴシック"/>
        </w:rPr>
      </w:pPr>
      <w:r>
        <w:rPr>
          <w:rFonts w:hint="eastAsia" w:ascii="游ゴシック" w:hAnsi="游ゴシック" w:eastAsia="游ゴシック"/>
        </w:rPr>
        <w:t>　出店要項に記載された内容及びその他主催者が必要と認めた事項に同意し、出店を申し込みます。</w:t>
      </w:r>
    </w:p>
    <w:p>
      <w:pPr>
        <w:pStyle w:val="0"/>
        <w:spacing w:line="0" w:lineRule="atLeast"/>
        <w:jc w:val="right"/>
        <w:rPr>
          <w:rFonts w:hint="default" w:ascii="游ゴシック" w:hAnsi="游ゴシック" w:eastAsia="游ゴシック"/>
          <w:u w:val="single" w:color="auto"/>
        </w:rPr>
      </w:pPr>
      <w:r>
        <w:rPr>
          <w:rFonts w:hint="eastAsia" w:ascii="游ゴシック" w:hAnsi="游ゴシック" w:eastAsia="游ゴシック"/>
          <w:u w:val="single" w:color="auto"/>
        </w:rPr>
        <w:t>提出日：令和</w:t>
      </w:r>
      <w:r>
        <w:rPr>
          <w:rFonts w:hint="eastAsia" w:ascii="游ゴシック" w:hAnsi="游ゴシック" w:eastAsia="游ゴシック"/>
          <w:u w:val="single" w:color="auto"/>
        </w:rPr>
        <w:t>8</w:t>
      </w:r>
      <w:r>
        <w:rPr>
          <w:rFonts w:hint="eastAsia" w:ascii="游ゴシック" w:hAnsi="游ゴシック" w:eastAsia="游ゴシック"/>
          <w:u w:val="single" w:color="auto"/>
        </w:rPr>
        <w:t>年　　　月　　　日</w:t>
      </w:r>
    </w:p>
    <w:tbl>
      <w:tblPr>
        <w:tblStyle w:val="50"/>
        <w:tblW w:w="9195" w:type="dxa"/>
        <w:tblInd w:w="-1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Look w:firstRow="1" w:lastRow="0" w:firstColumn="1" w:lastColumn="0" w:noHBand="0" w:noVBand="1" w:val="04A0"/>
      </w:tblPr>
      <w:tblGrid>
        <w:gridCol w:w="1541"/>
        <w:gridCol w:w="1720"/>
        <w:gridCol w:w="5934"/>
      </w:tblGrid>
      <w:tr>
        <w:trPr>
          <w:trHeight w:val="647" w:hRule="atLeast"/>
        </w:trPr>
        <w:tc>
          <w:tcPr>
            <w:tcW w:w="1541" w:type="dxa"/>
            <w:vMerge w:val="restart"/>
            <w:vAlign w:val="center"/>
          </w:tcPr>
          <w:p>
            <w:pPr>
              <w:pStyle w:val="0"/>
              <w:spacing w:line="0" w:lineRule="atLeast"/>
              <w:jc w:val="center"/>
              <w:rPr>
                <w:rFonts w:hint="default" w:ascii="游ゴシック" w:hAnsi="游ゴシック" w:eastAsia="游ゴシック"/>
                <w:color w:val="auto"/>
              </w:rPr>
            </w:pPr>
            <w:r>
              <w:rPr>
                <w:rFonts w:hint="eastAsia" w:ascii="游ゴシック" w:hAnsi="游ゴシック" w:eastAsia="游ゴシック"/>
                <w:color w:val="auto"/>
                <w:spacing w:val="75"/>
                <w:fitText w:val="960" w:id="1"/>
              </w:rPr>
              <w:t>申込</w:t>
            </w:r>
            <w:r>
              <w:rPr>
                <w:rFonts w:hint="eastAsia" w:ascii="游ゴシック" w:hAnsi="游ゴシック" w:eastAsia="游ゴシック"/>
                <w:color w:val="auto"/>
                <w:fitText w:val="960" w:id="1"/>
              </w:rPr>
              <w:t>者</w:t>
            </w:r>
          </w:p>
        </w:tc>
        <w:tc>
          <w:tcPr>
            <w:tcW w:w="1720" w:type="dxa"/>
            <w:vAlign w:val="center"/>
          </w:tcPr>
          <w:p>
            <w:pPr>
              <w:pStyle w:val="0"/>
              <w:spacing w:line="0" w:lineRule="atLeast"/>
              <w:jc w:val="center"/>
              <w:rPr>
                <w:rFonts w:hint="default" w:ascii="游ゴシック" w:hAnsi="游ゴシック" w:eastAsia="游ゴシック"/>
              </w:rPr>
            </w:pPr>
            <w:r>
              <w:rPr>
                <w:rFonts w:hint="eastAsia" w:ascii="游ゴシック" w:hAnsi="游ゴシック" w:eastAsia="游ゴシック"/>
              </w:rPr>
              <w:t>住　　所</w:t>
            </w:r>
          </w:p>
        </w:tc>
        <w:tc>
          <w:tcPr>
            <w:tcW w:w="5934" w:type="dxa"/>
            <w:vAlign w:val="center"/>
          </w:tcPr>
          <w:p>
            <w:pPr>
              <w:pStyle w:val="0"/>
              <w:spacing w:line="0" w:lineRule="atLeast"/>
              <w:rPr>
                <w:rFonts w:hint="default" w:ascii="游ゴシック" w:hAnsi="游ゴシック" w:eastAsia="游ゴシック"/>
              </w:rPr>
            </w:pPr>
            <w:r>
              <w:rPr>
                <w:rFonts w:hint="eastAsia" w:ascii="游ゴシック" w:hAnsi="游ゴシック" w:eastAsia="游ゴシック"/>
              </w:rPr>
              <w:t>〒</w:t>
            </w:r>
          </w:p>
          <w:p>
            <w:pPr>
              <w:pStyle w:val="0"/>
              <w:spacing w:line="0" w:lineRule="atLeast"/>
              <w:rPr>
                <w:rFonts w:hint="default" w:ascii="游ゴシック" w:hAnsi="游ゴシック" w:eastAsia="游ゴシック"/>
              </w:rPr>
            </w:pPr>
          </w:p>
        </w:tc>
      </w:tr>
      <w:tr>
        <w:trPr>
          <w:trHeight w:val="679" w:hRule="atLeast"/>
        </w:trPr>
        <w:tc>
          <w:tcPr>
            <w:tcW w:w="1541" w:type="dxa"/>
            <w:vMerge w:val="continue"/>
            <w:vAlign w:val="center"/>
          </w:tcPr>
          <w:p>
            <w:pPr>
              <w:pStyle w:val="0"/>
              <w:spacing w:line="0" w:lineRule="atLeast"/>
              <w:jc w:val="center"/>
              <w:rPr>
                <w:rFonts w:hint="default" w:ascii="游ゴシック" w:hAnsi="游ゴシック" w:eastAsia="游ゴシック"/>
              </w:rPr>
            </w:pPr>
          </w:p>
        </w:tc>
        <w:tc>
          <w:tcPr>
            <w:tcW w:w="1720" w:type="dxa"/>
            <w:vAlign w:val="center"/>
          </w:tcPr>
          <w:p>
            <w:pPr>
              <w:pStyle w:val="0"/>
              <w:spacing w:line="0" w:lineRule="atLeast"/>
              <w:jc w:val="center"/>
              <w:rPr>
                <w:rFonts w:hint="default" w:ascii="游ゴシック" w:hAnsi="游ゴシック" w:eastAsia="游ゴシック"/>
              </w:rPr>
            </w:pPr>
            <w:r>
              <w:rPr>
                <w:rFonts w:hint="eastAsia" w:ascii="游ゴシック" w:hAnsi="游ゴシック" w:eastAsia="游ゴシック"/>
              </w:rPr>
              <w:t>団体名</w:t>
            </w:r>
          </w:p>
          <w:p>
            <w:pPr>
              <w:pStyle w:val="0"/>
              <w:spacing w:line="0" w:lineRule="atLeast"/>
              <w:jc w:val="center"/>
              <w:rPr>
                <w:rFonts w:hint="default" w:ascii="游ゴシック" w:hAnsi="游ゴシック" w:eastAsia="游ゴシック"/>
              </w:rPr>
            </w:pPr>
            <w:r>
              <w:rPr>
                <w:rFonts w:hint="eastAsia" w:ascii="游ゴシック" w:hAnsi="游ゴシック" w:eastAsia="游ゴシック"/>
              </w:rPr>
              <w:t>（店舗名）</w:t>
            </w:r>
          </w:p>
        </w:tc>
        <w:tc>
          <w:tcPr>
            <w:tcW w:w="5934" w:type="dxa"/>
            <w:vAlign w:val="center"/>
          </w:tcPr>
          <w:p>
            <w:pPr>
              <w:pStyle w:val="0"/>
              <w:spacing w:line="0" w:lineRule="atLeast"/>
              <w:rPr>
                <w:rFonts w:hint="default" w:ascii="游ゴシック" w:hAnsi="游ゴシック" w:eastAsia="游ゴシック"/>
              </w:rPr>
            </w:pPr>
          </w:p>
        </w:tc>
      </w:tr>
      <w:tr>
        <w:trPr>
          <w:trHeight w:val="570" w:hRule="atLeast"/>
        </w:trPr>
        <w:tc>
          <w:tcPr>
            <w:tcW w:w="1541" w:type="dxa"/>
            <w:vMerge w:val="continue"/>
            <w:vAlign w:val="center"/>
          </w:tcPr>
          <w:p>
            <w:pPr>
              <w:pStyle w:val="0"/>
              <w:spacing w:line="0" w:lineRule="atLeast"/>
              <w:jc w:val="center"/>
              <w:rPr>
                <w:rFonts w:hint="default" w:ascii="游ゴシック" w:hAnsi="游ゴシック" w:eastAsia="游ゴシック"/>
              </w:rPr>
            </w:pPr>
          </w:p>
        </w:tc>
        <w:tc>
          <w:tcPr>
            <w:tcW w:w="1720" w:type="dxa"/>
            <w:vAlign w:val="center"/>
          </w:tcPr>
          <w:p>
            <w:pPr>
              <w:pStyle w:val="0"/>
              <w:spacing w:line="0" w:lineRule="atLeast"/>
              <w:jc w:val="center"/>
              <w:rPr>
                <w:rFonts w:hint="default" w:ascii="游ゴシック" w:hAnsi="游ゴシック" w:eastAsia="游ゴシック"/>
              </w:rPr>
            </w:pPr>
            <w:r>
              <w:rPr>
                <w:rFonts w:hint="eastAsia" w:ascii="游ゴシック" w:hAnsi="游ゴシック" w:eastAsia="游ゴシック"/>
              </w:rPr>
              <w:t>代表者名</w:t>
            </w:r>
          </w:p>
        </w:tc>
        <w:tc>
          <w:tcPr>
            <w:tcW w:w="5934" w:type="dxa"/>
            <w:vAlign w:val="center"/>
          </w:tcPr>
          <w:p>
            <w:pPr>
              <w:pStyle w:val="0"/>
              <w:spacing w:line="0" w:lineRule="atLeast"/>
              <w:ind w:right="213"/>
              <w:jc w:val="right"/>
              <w:rPr>
                <w:rFonts w:hint="default" w:ascii="游ゴシック" w:hAnsi="游ゴシック" w:eastAsia="游ゴシック"/>
              </w:rPr>
            </w:pPr>
          </w:p>
        </w:tc>
      </w:tr>
      <w:tr>
        <w:trPr>
          <w:trHeight w:val="525" w:hRule="atLeast"/>
        </w:trPr>
        <w:tc>
          <w:tcPr>
            <w:tcW w:w="1541" w:type="dxa"/>
            <w:vMerge w:val="continue"/>
            <w:vAlign w:val="center"/>
          </w:tcPr>
          <w:p>
            <w:pPr>
              <w:pStyle w:val="0"/>
              <w:spacing w:line="0" w:lineRule="atLeast"/>
              <w:jc w:val="center"/>
              <w:rPr>
                <w:rFonts w:hint="default" w:ascii="游ゴシック" w:hAnsi="游ゴシック" w:eastAsia="游ゴシック"/>
              </w:rPr>
            </w:pPr>
          </w:p>
        </w:tc>
        <w:tc>
          <w:tcPr>
            <w:tcW w:w="1720" w:type="dxa"/>
            <w:vAlign w:val="center"/>
          </w:tcPr>
          <w:p>
            <w:pPr>
              <w:pStyle w:val="0"/>
              <w:spacing w:line="0" w:lineRule="atLeast"/>
              <w:jc w:val="center"/>
              <w:rPr>
                <w:rFonts w:hint="default" w:ascii="游ゴシック" w:hAnsi="游ゴシック" w:eastAsia="游ゴシック"/>
                <w:color w:val="auto"/>
              </w:rPr>
            </w:pPr>
            <w:r>
              <w:rPr>
                <w:rFonts w:hint="eastAsia" w:ascii="游ゴシック" w:hAnsi="游ゴシック" w:eastAsia="游ゴシック"/>
                <w:color w:val="auto"/>
              </w:rPr>
              <w:t>連絡先℡</w:t>
            </w:r>
          </w:p>
        </w:tc>
        <w:tc>
          <w:tcPr>
            <w:tcW w:w="5934" w:type="dxa"/>
            <w:vAlign w:val="center"/>
          </w:tcPr>
          <w:p>
            <w:pPr>
              <w:pStyle w:val="0"/>
              <w:spacing w:line="0" w:lineRule="atLeast"/>
              <w:rPr>
                <w:rFonts w:hint="default" w:ascii="游ゴシック" w:hAnsi="游ゴシック" w:eastAsia="游ゴシック"/>
                <w:color w:val="auto"/>
              </w:rPr>
            </w:pPr>
            <w:r>
              <w:rPr>
                <w:rFonts w:hint="eastAsia" w:ascii="游ゴシック" w:hAnsi="游ゴシック" w:eastAsia="游ゴシック"/>
                <w:color w:val="auto"/>
              </w:rPr>
              <w:t>(</w:t>
            </w:r>
            <w:r>
              <w:rPr>
                <w:rFonts w:hint="eastAsia" w:ascii="游ゴシック" w:hAnsi="游ゴシック" w:eastAsia="游ゴシック"/>
                <w:color w:val="auto"/>
              </w:rPr>
              <w:t>携帯</w:t>
            </w:r>
            <w:r>
              <w:rPr>
                <w:rFonts w:hint="eastAsia" w:ascii="游ゴシック" w:hAnsi="游ゴシック" w:eastAsia="游ゴシック"/>
                <w:color w:val="auto"/>
              </w:rPr>
              <w:t>)</w:t>
            </w:r>
          </w:p>
        </w:tc>
      </w:tr>
      <w:tr>
        <w:trPr>
          <w:trHeight w:val="525" w:hRule="atLeast"/>
        </w:trPr>
        <w:tc>
          <w:tcPr>
            <w:tcW w:w="1541" w:type="dxa"/>
            <w:vMerge w:val="restart"/>
            <w:vAlign w:val="center"/>
          </w:tcPr>
          <w:p>
            <w:pPr>
              <w:pStyle w:val="0"/>
              <w:spacing w:line="0" w:lineRule="atLeast"/>
              <w:jc w:val="center"/>
              <w:rPr>
                <w:rFonts w:hint="default" w:ascii="游ゴシック" w:hAnsi="游ゴシック" w:eastAsia="游ゴシック"/>
                <w:color w:val="auto"/>
              </w:rPr>
            </w:pPr>
            <w:r>
              <w:rPr>
                <w:rFonts w:hint="eastAsia" w:ascii="游ゴシック" w:hAnsi="游ゴシック" w:eastAsia="游ゴシック"/>
                <w:color w:val="auto"/>
              </w:rPr>
              <w:t>現地・当日</w:t>
            </w:r>
          </w:p>
          <w:p>
            <w:pPr>
              <w:pStyle w:val="0"/>
              <w:spacing w:line="0" w:lineRule="atLeast"/>
              <w:jc w:val="center"/>
              <w:rPr>
                <w:rFonts w:hint="default" w:ascii="游ゴシック" w:hAnsi="游ゴシック" w:eastAsia="游ゴシック"/>
                <w:color w:val="auto"/>
              </w:rPr>
            </w:pPr>
            <w:r>
              <w:rPr>
                <w:rFonts w:hint="eastAsia" w:ascii="游ゴシック" w:hAnsi="游ゴシック" w:eastAsia="游ゴシック"/>
                <w:color w:val="auto"/>
                <w:spacing w:val="75"/>
                <w:fitText w:val="960" w:id="2"/>
              </w:rPr>
              <w:t>責任</w:t>
            </w:r>
            <w:r>
              <w:rPr>
                <w:rFonts w:hint="eastAsia" w:ascii="游ゴシック" w:hAnsi="游ゴシック" w:eastAsia="游ゴシック"/>
                <w:color w:val="auto"/>
                <w:fitText w:val="960" w:id="2"/>
              </w:rPr>
              <w:t>者</w:t>
            </w:r>
          </w:p>
        </w:tc>
        <w:tc>
          <w:tcPr>
            <w:tcW w:w="1720" w:type="dxa"/>
            <w:vAlign w:val="center"/>
          </w:tcPr>
          <w:p>
            <w:pPr>
              <w:pStyle w:val="0"/>
              <w:spacing w:line="0" w:lineRule="atLeast"/>
              <w:jc w:val="center"/>
              <w:rPr>
                <w:rFonts w:hint="default" w:ascii="游ゴシック" w:hAnsi="游ゴシック" w:eastAsia="游ゴシック"/>
                <w:color w:val="auto"/>
              </w:rPr>
            </w:pPr>
            <w:r>
              <w:rPr>
                <w:rFonts w:hint="eastAsia" w:ascii="游ゴシック" w:hAnsi="游ゴシック" w:eastAsia="游ゴシック"/>
                <w:color w:val="auto"/>
              </w:rPr>
              <w:t>氏　　名</w:t>
            </w:r>
          </w:p>
        </w:tc>
        <w:tc>
          <w:tcPr>
            <w:tcW w:w="5934" w:type="dxa"/>
            <w:vAlign w:val="center"/>
          </w:tcPr>
          <w:p>
            <w:pPr>
              <w:pStyle w:val="0"/>
              <w:spacing w:line="0" w:lineRule="atLeast"/>
              <w:rPr>
                <w:rFonts w:hint="default" w:ascii="游ゴシック" w:hAnsi="游ゴシック" w:eastAsia="游ゴシック"/>
                <w:color w:val="auto"/>
              </w:rPr>
            </w:pPr>
          </w:p>
        </w:tc>
      </w:tr>
      <w:tr>
        <w:trPr>
          <w:trHeight w:val="525" w:hRule="atLeast"/>
        </w:trPr>
        <w:tc>
          <w:tcPr>
            <w:tcW w:w="1541" w:type="dxa"/>
            <w:vMerge w:val="continue"/>
            <w:vAlign w:val="center"/>
          </w:tcPr>
          <w:p>
            <w:pPr>
              <w:pStyle w:val="0"/>
              <w:spacing w:line="0" w:lineRule="atLeast"/>
              <w:jc w:val="center"/>
              <w:rPr>
                <w:rFonts w:hint="default" w:ascii="游ゴシック" w:hAnsi="游ゴシック" w:eastAsia="游ゴシック"/>
              </w:rPr>
            </w:pPr>
          </w:p>
        </w:tc>
        <w:tc>
          <w:tcPr>
            <w:tcW w:w="1720" w:type="dxa"/>
            <w:vAlign w:val="center"/>
          </w:tcPr>
          <w:p>
            <w:pPr>
              <w:pStyle w:val="0"/>
              <w:spacing w:line="0" w:lineRule="atLeast"/>
              <w:jc w:val="center"/>
              <w:rPr>
                <w:rFonts w:hint="default" w:ascii="游ゴシック" w:hAnsi="游ゴシック" w:eastAsia="游ゴシック"/>
                <w:color w:val="auto"/>
              </w:rPr>
            </w:pPr>
            <w:r>
              <w:rPr>
                <w:rFonts w:hint="eastAsia" w:ascii="游ゴシック" w:hAnsi="游ゴシック" w:eastAsia="游ゴシック"/>
                <w:color w:val="auto"/>
              </w:rPr>
              <w:t>連絡先℡</w:t>
            </w:r>
          </w:p>
        </w:tc>
        <w:tc>
          <w:tcPr>
            <w:tcW w:w="5934"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spacing w:line="0" w:lineRule="atLeast"/>
              <w:ind w:left="638" w:hanging="638" w:hangingChars="300"/>
              <w:rPr>
                <w:rFonts w:hint="default" w:ascii="游ゴシック" w:hAnsi="游ゴシック" w:eastAsia="游ゴシック"/>
                <w:color w:val="auto"/>
              </w:rPr>
            </w:pPr>
            <w:r>
              <w:rPr>
                <w:rFonts w:hint="eastAsia" w:ascii="游ゴシック" w:hAnsi="游ゴシック" w:eastAsia="游ゴシック"/>
                <w:color w:val="auto"/>
              </w:rPr>
              <w:t>(</w:t>
            </w:r>
            <w:r>
              <w:rPr>
                <w:rFonts w:hint="eastAsia" w:ascii="游ゴシック" w:hAnsi="游ゴシック" w:eastAsia="游ゴシック"/>
                <w:color w:val="auto"/>
              </w:rPr>
              <w:t>携帯</w:t>
            </w:r>
            <w:r>
              <w:rPr>
                <w:rFonts w:hint="eastAsia" w:ascii="游ゴシック" w:hAnsi="游ゴシック" w:eastAsia="游ゴシック"/>
                <w:color w:val="auto"/>
              </w:rPr>
              <w:t>)</w:t>
            </w:r>
          </w:p>
        </w:tc>
      </w:tr>
      <w:tr>
        <w:trPr>
          <w:trHeight w:val="571" w:hRule="atLeast"/>
        </w:trPr>
        <w:tc>
          <w:tcPr>
            <w:tcW w:w="3261" w:type="dxa"/>
            <w:gridSpan w:val="2"/>
            <w:vAlign w:val="center"/>
          </w:tcPr>
          <w:p>
            <w:pPr>
              <w:pStyle w:val="0"/>
              <w:spacing w:line="0" w:lineRule="atLeast"/>
              <w:jc w:val="center"/>
              <w:rPr>
                <w:rFonts w:hint="default" w:ascii="游ゴシック" w:hAnsi="游ゴシック" w:eastAsia="游ゴシック"/>
                <w:color w:val="auto"/>
              </w:rPr>
            </w:pPr>
            <w:r>
              <w:rPr>
                <w:rFonts w:hint="eastAsia" w:ascii="游ゴシック" w:hAnsi="游ゴシック" w:eastAsia="游ゴシック"/>
                <w:color w:val="auto"/>
              </w:rPr>
              <w:t>出店区分</w:t>
            </w:r>
          </w:p>
        </w:tc>
        <w:tc>
          <w:tcPr>
            <w:tcW w:w="5934"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spacing w:line="0" w:lineRule="atLeast"/>
              <w:ind w:left="518" w:hanging="518" w:hangingChars="300"/>
              <w:jc w:val="center"/>
              <w:rPr>
                <w:rFonts w:hint="default" w:ascii="游ゴシック" w:hAnsi="游ゴシック" w:eastAsia="游ゴシック"/>
                <w:color w:val="auto"/>
                <w:sz w:val="21"/>
              </w:rPr>
            </w:pPr>
            <w:r>
              <w:rPr>
                <w:rFonts w:hint="eastAsia" w:ascii="游ゴシック" w:hAnsi="游ゴシック" w:eastAsia="游ゴシック"/>
                <w:color w:val="auto"/>
                <w:sz w:val="18"/>
              </w:rPr>
              <w:t>①テント販売</w:t>
            </w:r>
            <w:r>
              <w:rPr>
                <w:rFonts w:hint="default" w:ascii="游ゴシック" w:hAnsi="游ゴシック" w:eastAsia="游ゴシック"/>
                <w:color w:val="auto"/>
                <w:sz w:val="18"/>
              </w:rPr>
              <w:t xml:space="preserve"> </w:t>
            </w:r>
            <w:r>
              <w:rPr>
                <w:rFonts w:hint="eastAsia" w:ascii="游ゴシック" w:hAnsi="游ゴシック" w:eastAsia="游ゴシック"/>
                <w:color w:val="auto"/>
                <w:sz w:val="18"/>
              </w:rPr>
              <w:t>・</w:t>
            </w:r>
            <w:r>
              <w:rPr>
                <w:rFonts w:hint="eastAsia" w:ascii="游ゴシック" w:hAnsi="游ゴシック" w:eastAsia="游ゴシック"/>
                <w:color w:val="auto"/>
                <w:sz w:val="18"/>
              </w:rPr>
              <w:t xml:space="preserve"> </w:t>
            </w:r>
            <w:r>
              <w:rPr>
                <w:rFonts w:hint="eastAsia" w:ascii="游ゴシック" w:hAnsi="游ゴシック" w:eastAsia="游ゴシック"/>
                <w:color w:val="auto"/>
                <w:sz w:val="18"/>
              </w:rPr>
              <w:t>②キッチンカー</w:t>
            </w:r>
            <w:r>
              <w:rPr>
                <w:rFonts w:hint="eastAsia" w:ascii="游ゴシック" w:hAnsi="游ゴシック" w:eastAsia="游ゴシック"/>
                <w:color w:val="auto"/>
                <w:sz w:val="18"/>
              </w:rPr>
              <w:t xml:space="preserve"> </w:t>
            </w:r>
            <w:r>
              <w:rPr>
                <w:rFonts w:hint="eastAsia" w:ascii="游ゴシック" w:hAnsi="游ゴシック" w:eastAsia="游ゴシック"/>
                <w:color w:val="auto"/>
                <w:sz w:val="18"/>
              </w:rPr>
              <w:t>・</w:t>
            </w:r>
            <w:r>
              <w:rPr>
                <w:rFonts w:hint="eastAsia" w:ascii="游ゴシック" w:hAnsi="游ゴシック" w:eastAsia="游ゴシック"/>
                <w:color w:val="auto"/>
                <w:sz w:val="18"/>
              </w:rPr>
              <w:t xml:space="preserve"> </w:t>
            </w:r>
            <w:r>
              <w:rPr>
                <w:rFonts w:hint="eastAsia" w:ascii="游ゴシック" w:hAnsi="游ゴシック" w:eastAsia="游ゴシック"/>
                <w:color w:val="auto"/>
                <w:sz w:val="18"/>
              </w:rPr>
              <w:t>③佐伯うまいもん市</w:t>
            </w:r>
          </w:p>
        </w:tc>
      </w:tr>
      <w:tr>
        <w:trPr>
          <w:trHeight w:val="571" w:hRule="atLeast"/>
        </w:trPr>
        <w:tc>
          <w:tcPr>
            <w:tcW w:w="3261" w:type="dxa"/>
            <w:gridSpan w:val="2"/>
            <w:vAlign w:val="center"/>
          </w:tcPr>
          <w:p>
            <w:pPr>
              <w:pStyle w:val="0"/>
              <w:spacing w:line="0" w:lineRule="atLeast"/>
              <w:jc w:val="center"/>
              <w:rPr>
                <w:rFonts w:hint="default" w:ascii="游ゴシック" w:hAnsi="游ゴシック" w:eastAsia="游ゴシック"/>
                <w:color w:val="auto"/>
              </w:rPr>
            </w:pPr>
            <w:bookmarkStart w:id="0" w:name="_GoBack"/>
            <w:bookmarkEnd w:id="0"/>
            <w:r>
              <w:rPr>
                <w:rFonts w:hint="eastAsia" w:ascii="游ゴシック" w:hAnsi="游ゴシック" w:eastAsia="游ゴシック"/>
                <w:color w:val="auto"/>
              </w:rPr>
              <w:t>販売形態</w:t>
            </w:r>
          </w:p>
          <w:p>
            <w:pPr>
              <w:pStyle w:val="0"/>
              <w:spacing w:line="0" w:lineRule="atLeast"/>
              <w:rPr>
                <w:rFonts w:hint="default" w:ascii="游ゴシック" w:hAnsi="游ゴシック" w:eastAsia="游ゴシック"/>
                <w:color w:val="auto"/>
              </w:rPr>
            </w:pPr>
            <w:r>
              <w:rPr>
                <w:rFonts w:hint="eastAsia" w:ascii="游ゴシック" w:hAnsi="游ゴシック" w:eastAsia="游ゴシック"/>
                <w:color w:val="auto"/>
                <w:sz w:val="18"/>
              </w:rPr>
              <w:t>※③佐伯うまいもん市を希望される方のみ選択してください。</w:t>
            </w:r>
          </w:p>
        </w:tc>
        <w:tc>
          <w:tcPr>
            <w:tcW w:w="5934" w:type="dxa"/>
            <w:tcBorders>
              <w:top w:val="none" w:color="auto" w:sz="0"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spacing w:line="0" w:lineRule="atLeast"/>
              <w:ind w:left="638" w:hanging="638" w:hangingChars="300"/>
              <w:jc w:val="center"/>
              <w:rPr>
                <w:rFonts w:hint="default" w:ascii="游ゴシック" w:hAnsi="游ゴシック" w:eastAsia="游ゴシック"/>
                <w:color w:val="auto"/>
              </w:rPr>
            </w:pPr>
            <w:r>
              <w:rPr>
                <w:rFonts w:hint="eastAsia" w:ascii="游ゴシック" w:hAnsi="游ゴシック" w:eastAsia="游ゴシック"/>
                <w:color w:val="auto"/>
              </w:rPr>
              <w:t>直接販売　・　委託販売</w:t>
            </w:r>
          </w:p>
        </w:tc>
      </w:tr>
      <w:tr>
        <w:trPr>
          <w:trHeight w:val="1113" w:hRule="atLeast"/>
        </w:trPr>
        <w:tc>
          <w:tcPr>
            <w:tcW w:w="3261" w:type="dxa"/>
            <w:gridSpan w:val="2"/>
            <w:vAlign w:val="center"/>
          </w:tcPr>
          <w:p>
            <w:pPr>
              <w:pStyle w:val="0"/>
              <w:spacing w:line="0" w:lineRule="atLeast"/>
              <w:jc w:val="center"/>
              <w:rPr>
                <w:rFonts w:hint="default" w:ascii="游ゴシック" w:hAnsi="游ゴシック" w:eastAsia="游ゴシック"/>
              </w:rPr>
            </w:pPr>
            <w:r>
              <w:rPr>
                <w:rFonts w:hint="eastAsia" w:ascii="游ゴシック" w:hAnsi="游ゴシック" w:eastAsia="游ゴシック"/>
              </w:rPr>
              <w:t>販売物品等</w:t>
            </w:r>
          </w:p>
          <w:p>
            <w:pPr>
              <w:pStyle w:val="0"/>
              <w:spacing w:line="0" w:lineRule="atLeast"/>
              <w:rPr>
                <w:rFonts w:hint="default" w:ascii="游ゴシック" w:hAnsi="游ゴシック" w:eastAsia="游ゴシック"/>
              </w:rPr>
            </w:pPr>
            <w:r>
              <w:rPr>
                <w:rFonts w:hint="eastAsia" w:ascii="游ゴシック" w:hAnsi="游ゴシック" w:eastAsia="游ゴシック"/>
                <w:sz w:val="18"/>
              </w:rPr>
              <w:t>※取扱い物品名を詳しく記載してください。</w:t>
            </w:r>
          </w:p>
        </w:tc>
        <w:tc>
          <w:tcPr>
            <w:tcW w:w="5934" w:type="dxa"/>
            <w:tcBorders>
              <w:top w:val="single" w:color="000000" w:themeColor="text1" w:sz="6" w:space="0"/>
              <w:left w:val="none" w:color="auto" w:sz="0" w:space="0"/>
              <w:bottom w:val="single" w:color="000000" w:themeColor="text1" w:sz="6"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rPr>
            </w:pPr>
          </w:p>
        </w:tc>
      </w:tr>
      <w:tr>
        <w:trPr>
          <w:trHeight w:val="697" w:hRule="atLeast"/>
        </w:trPr>
        <w:tc>
          <w:tcPr>
            <w:tcW w:w="3261" w:type="dxa"/>
            <w:gridSpan w:val="2"/>
            <w:vAlign w:val="center"/>
          </w:tcPr>
          <w:p>
            <w:pPr>
              <w:pStyle w:val="0"/>
              <w:spacing w:line="0" w:lineRule="atLeast"/>
              <w:jc w:val="center"/>
              <w:rPr>
                <w:rFonts w:hint="default" w:ascii="游ゴシック" w:hAnsi="游ゴシック" w:eastAsia="游ゴシック"/>
              </w:rPr>
            </w:pPr>
            <w:r>
              <w:rPr>
                <w:rFonts w:hint="eastAsia" w:ascii="游ゴシック" w:hAnsi="游ゴシック" w:eastAsia="游ゴシック"/>
              </w:rPr>
              <w:t>8/9</w:t>
            </w:r>
            <w:r>
              <w:rPr>
                <w:rFonts w:hint="eastAsia" w:ascii="游ゴシック" w:hAnsi="游ゴシック" w:eastAsia="游ゴシック"/>
              </w:rPr>
              <w:t>開催の抽選会への出席</w:t>
            </w:r>
          </w:p>
        </w:tc>
        <w:tc>
          <w:tcPr>
            <w:tcW w:w="5934" w:type="dxa"/>
            <w:tcBorders>
              <w:top w:val="single" w:color="000000" w:themeColor="text1" w:sz="6"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游ゴシック" w:hAnsi="游ゴシック" w:eastAsia="游ゴシック"/>
              </w:rPr>
            </w:pPr>
            <w:r>
              <w:rPr>
                <w:rFonts w:hint="eastAsia" w:ascii="游ゴシック" w:hAnsi="游ゴシック" w:eastAsia="游ゴシック"/>
              </w:rPr>
              <w:t>出席する　　・　　出席しない</w:t>
            </w:r>
          </w:p>
        </w:tc>
      </w:tr>
    </w:tbl>
    <w:p>
      <w:pPr>
        <w:pStyle w:val="0"/>
        <w:spacing w:line="0" w:lineRule="atLeast"/>
        <w:ind w:left="213" w:hanging="213" w:hangingChars="100"/>
        <w:rPr>
          <w:rFonts w:hint="default" w:ascii="游ゴシック" w:hAnsi="游ゴシック" w:eastAsia="游ゴシック"/>
          <w:b w:val="1"/>
        </w:rPr>
      </w:pPr>
      <w:r>
        <w:rPr>
          <w:rFonts w:hint="eastAsia" w:ascii="游ゴシック" w:hAnsi="游ゴシック" w:eastAsia="游ゴシック"/>
          <w:b w:val="1"/>
        </w:rPr>
        <w:t>※個人情報の取り扱いについては、本利用目的以外の理由で利用することはありません。</w:t>
      </w:r>
    </w:p>
    <w:p>
      <w:pPr>
        <w:pStyle w:val="0"/>
        <w:spacing w:line="0" w:lineRule="atLeast"/>
        <w:ind w:left="213" w:hanging="213" w:hangingChars="100"/>
        <w:rPr>
          <w:rFonts w:hint="default" w:ascii="游ゴシック" w:hAnsi="游ゴシック" w:eastAsia="游ゴシック"/>
        </w:rPr>
      </w:pPr>
      <w:r>
        <w:rPr>
          <w:rFonts w:hint="eastAsia" w:ascii="游ゴシック" w:hAnsi="游ゴシック" w:eastAsia="游ゴシック"/>
        </w:rPr>
        <w:t>□※食品を扱う場合、</w:t>
      </w:r>
      <w:r>
        <w:rPr>
          <w:rFonts w:hint="eastAsia" w:ascii="游ゴシック" w:hAnsi="游ゴシック" w:eastAsia="游ゴシック"/>
          <w:u w:val="single" w:color="auto"/>
        </w:rPr>
        <w:t>営業許可書のコピー</w:t>
      </w:r>
      <w:r>
        <w:rPr>
          <w:rFonts w:hint="eastAsia" w:ascii="游ゴシック" w:hAnsi="游ゴシック" w:eastAsia="游ゴシック"/>
        </w:rPr>
        <w:t>を添付してください。</w:t>
      </w:r>
    </w:p>
    <w:p>
      <w:pPr>
        <w:pStyle w:val="0"/>
        <w:spacing w:line="0" w:lineRule="atLeast"/>
        <w:ind w:left="213" w:hanging="213" w:hangingChars="100"/>
        <w:rPr>
          <w:rFonts w:hint="default" w:ascii="游ゴシック" w:hAnsi="游ゴシック" w:eastAsia="游ゴシック"/>
        </w:rPr>
      </w:pPr>
      <w:r>
        <w:rPr>
          <w:rFonts w:hint="eastAsia" w:ascii="游ゴシック" w:hAnsi="游ゴシック" w:eastAsia="游ゴシック"/>
        </w:rPr>
        <w:t>□※店舗</w:t>
      </w:r>
      <w:r>
        <w:rPr>
          <w:rFonts w:hint="eastAsia" w:ascii="游ゴシック" w:hAnsi="游ゴシック" w:eastAsia="游ゴシック"/>
        </w:rPr>
        <w:t>PR</w:t>
      </w:r>
      <w:r>
        <w:rPr>
          <w:rFonts w:hint="eastAsia" w:ascii="游ゴシック" w:hAnsi="游ゴシック" w:eastAsia="游ゴシック"/>
        </w:rPr>
        <w:t>情報や商品の写真データを提出してください。</w:t>
      </w:r>
    </w:p>
    <w:p>
      <w:pPr>
        <w:pStyle w:val="0"/>
        <w:spacing w:line="0" w:lineRule="atLeast"/>
        <w:ind w:left="213" w:hanging="213" w:hangingChars="100"/>
        <w:rPr>
          <w:rFonts w:hint="default" w:ascii="游ゴシック" w:hAnsi="游ゴシック" w:eastAsia="游ゴシック"/>
        </w:rPr>
      </w:pPr>
      <w:r>
        <w:rPr>
          <w:rFonts w:hint="eastAsia" w:ascii="游ゴシック" w:hAnsi="游ゴシック" w:eastAsia="游ゴシック"/>
        </w:rPr>
        <w:t>□※食品衛生法に基づく許可証、消火器の用意は出店者の責任により行ってください。</w:t>
      </w:r>
    </w:p>
    <w:p>
      <w:pPr>
        <w:pStyle w:val="0"/>
        <w:spacing w:line="0" w:lineRule="atLeast"/>
        <w:ind w:left="213" w:hanging="213" w:hangingChars="100"/>
        <w:rPr>
          <w:rFonts w:hint="default" w:ascii="游ゴシック" w:hAnsi="游ゴシック" w:eastAsia="游ゴシック"/>
        </w:rPr>
      </w:pPr>
    </w:p>
    <w:p>
      <w:pPr>
        <w:pStyle w:val="0"/>
        <w:spacing w:line="0" w:lineRule="atLeast"/>
        <w:rPr>
          <w:rFonts w:hint="default" w:ascii="游ゴシック" w:hAnsi="游ゴシック" w:eastAsia="游ゴシック"/>
        </w:rPr>
      </w:pPr>
    </w:p>
    <w:p>
      <w:pPr>
        <w:pStyle w:val="0"/>
        <w:spacing w:line="0" w:lineRule="atLeast"/>
        <w:jc w:val="right"/>
        <w:rPr>
          <w:rFonts w:hint="default" w:ascii="游ゴシック" w:hAnsi="游ゴシック" w:eastAsia="游ゴシック"/>
        </w:rPr>
      </w:pPr>
      <w:r>
        <w:rPr>
          <w:rFonts w:hint="eastAsia" w:ascii="游ゴシック" w:hAnsi="游ゴシック" w:eastAsia="游ゴシック"/>
        </w:rPr>
        <w:t>問合せ・提出先　さいき城山桜ホール　担当：武石</w:t>
      </w:r>
      <w:r>
        <w:rPr>
          <w:rFonts w:hint="eastAsia" w:ascii="游ゴシック" w:hAnsi="游ゴシック" w:eastAsia="游ゴシック"/>
        </w:rPr>
        <w:t xml:space="preserve"> </w:t>
      </w:r>
    </w:p>
    <w:p>
      <w:pPr>
        <w:pStyle w:val="0"/>
        <w:spacing w:line="0" w:lineRule="atLeast"/>
        <w:jc w:val="right"/>
        <w:rPr>
          <w:rFonts w:hint="default" w:ascii="游ゴシック" w:hAnsi="游ゴシック" w:eastAsia="游ゴシック"/>
        </w:rPr>
      </w:pPr>
      <w:r>
        <w:rPr>
          <w:rFonts w:hint="eastAsia" w:ascii="游ゴシック" w:hAnsi="游ゴシック" w:eastAsia="游ゴシック"/>
        </w:rPr>
        <w:t>ＴＥＬ０９７２－２４－２２２８</w:t>
      </w:r>
    </w:p>
    <w:p>
      <w:pPr>
        <w:pStyle w:val="0"/>
        <w:spacing w:line="0" w:lineRule="atLeast"/>
        <w:jc w:val="right"/>
        <w:rPr>
          <w:rFonts w:hint="default" w:ascii="游ゴシック" w:hAnsi="游ゴシック" w:eastAsia="游ゴシック"/>
        </w:rPr>
      </w:pPr>
      <w:r>
        <w:rPr>
          <w:rFonts w:hint="eastAsia" w:ascii="游ゴシック" w:hAnsi="游ゴシック" w:eastAsia="游ゴシック"/>
        </w:rPr>
        <w:t>ＦＡＸ０９７２－２４－２２２９</w:t>
      </w:r>
    </w:p>
    <w:p>
      <w:pPr>
        <w:pStyle w:val="0"/>
        <w:spacing w:line="0" w:lineRule="atLeast"/>
        <w:jc w:val="right"/>
        <w:rPr>
          <w:rFonts w:hint="default" w:ascii="游ゴシック" w:hAnsi="游ゴシック" w:eastAsia="游ゴシック"/>
        </w:rPr>
      </w:pPr>
      <w:r>
        <w:rPr>
          <w:rFonts w:hint="eastAsia" w:ascii="游ゴシック" w:hAnsi="游ゴシック" w:eastAsia="游ゴシック"/>
        </w:rPr>
        <w:t>メール</w:t>
      </w:r>
      <w:r>
        <w:rPr>
          <w:rFonts w:hint="eastAsia" w:ascii="游ゴシック" w:hAnsi="游ゴシック" w:eastAsia="游ゴシック"/>
        </w:rPr>
        <w:t>o</w:t>
      </w:r>
      <w:r>
        <w:rPr>
          <w:rFonts w:hint="default" w:ascii="游ゴシック" w:hAnsi="游ゴシック" w:eastAsia="游ゴシック"/>
        </w:rPr>
        <w:t>otemae@city.saiki.lg.jp</w:t>
      </w:r>
    </w:p>
    <w:sectPr>
      <w:pgSz w:w="11906" w:h="16838"/>
      <w:pgMar w:top="1134" w:right="1418" w:bottom="1134" w:left="1418" w:header="851" w:footer="992" w:gutter="0"/>
      <w:cols w:space="720"/>
      <w:textDirection w:val="lrTb"/>
      <w:docGrid w:type="linesAndChars" w:linePitch="360"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9"/>
  <w:bordersDoNotSurroundHeader/>
  <w:bordersDoNotSurroundFooter/>
  <w:defaultTabStop w:val="840"/>
  <w:drawingGridHorizontalSpacing w:val="21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Theme="minorEastAsia"/>
        <w:sz w:val="22"/>
      </w:rPr>
    </w:rPrDefault>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spacing w:before="240" w:beforeLines="0" w:beforeAutospacing="0" w:after="60" w:afterLines="0" w:afterAutospacing="0"/>
      <w:outlineLvl w:val="0"/>
    </w:pPr>
    <w:rPr>
      <w:rFonts w:asciiTheme="majorHAnsi" w:hAnsiTheme="majorHAnsi" w:eastAsiaTheme="majorEastAsia"/>
      <w:b w:val="1"/>
      <w:kern w:val="32"/>
      <w:sz w:val="32"/>
    </w:rPr>
  </w:style>
  <w:style w:type="paragraph" w:styleId="2">
    <w:name w:val="heading 2"/>
    <w:basedOn w:val="0"/>
    <w:next w:val="0"/>
    <w:link w:val="16"/>
    <w:uiPriority w:val="0"/>
    <w:qFormat/>
    <w:pPr>
      <w:keepNext w:val="1"/>
      <w:spacing w:before="240" w:beforeLines="0" w:beforeAutospacing="0" w:after="60" w:afterLines="0" w:afterAutospacing="0"/>
      <w:outlineLvl w:val="1"/>
    </w:pPr>
    <w:rPr>
      <w:rFonts w:asciiTheme="majorHAnsi" w:hAnsiTheme="majorHAnsi" w:eastAsiaTheme="majorEastAsia"/>
      <w:b w:val="1"/>
      <w:i w:val="1"/>
      <w:sz w:val="28"/>
    </w:rPr>
  </w:style>
  <w:style w:type="paragraph" w:styleId="3">
    <w:name w:val="heading 3"/>
    <w:basedOn w:val="0"/>
    <w:next w:val="0"/>
    <w:link w:val="17"/>
    <w:uiPriority w:val="0"/>
    <w:qFormat/>
    <w:pPr>
      <w:keepNext w:val="1"/>
      <w:spacing w:before="240" w:beforeLines="0" w:beforeAutospacing="0" w:after="60" w:afterLines="0" w:afterAutospacing="0"/>
      <w:outlineLvl w:val="2"/>
    </w:pPr>
    <w:rPr>
      <w:rFonts w:asciiTheme="majorHAnsi" w:hAnsiTheme="majorHAnsi" w:eastAsiaTheme="majorEastAsia"/>
      <w:b w:val="1"/>
      <w:sz w:val="26"/>
    </w:rPr>
  </w:style>
  <w:style w:type="paragraph" w:styleId="4">
    <w:name w:val="heading 4"/>
    <w:basedOn w:val="0"/>
    <w:next w:val="0"/>
    <w:link w:val="18"/>
    <w:uiPriority w:val="0"/>
    <w:qFormat/>
    <w:pPr>
      <w:keepNext w:val="1"/>
      <w:spacing w:before="240" w:beforeLines="0" w:beforeAutospacing="0" w:after="60" w:afterLines="0" w:afterAutospacing="0"/>
      <w:outlineLvl w:val="3"/>
    </w:pPr>
    <w:rPr>
      <w:b w:val="1"/>
      <w:sz w:val="28"/>
    </w:rPr>
  </w:style>
  <w:style w:type="paragraph" w:styleId="5">
    <w:name w:val="heading 5"/>
    <w:basedOn w:val="0"/>
    <w:next w:val="0"/>
    <w:link w:val="19"/>
    <w:uiPriority w:val="0"/>
    <w:qFormat/>
    <w:pPr>
      <w:spacing w:before="240" w:beforeLines="0" w:beforeAutospacing="0" w:after="60" w:afterLines="0" w:afterAutospacing="0"/>
      <w:outlineLvl w:val="4"/>
    </w:pPr>
    <w:rPr>
      <w:b w:val="1"/>
      <w:i w:val="1"/>
      <w:sz w:val="26"/>
    </w:rPr>
  </w:style>
  <w:style w:type="paragraph" w:styleId="6">
    <w:name w:val="heading 6"/>
    <w:basedOn w:val="0"/>
    <w:next w:val="0"/>
    <w:link w:val="20"/>
    <w:uiPriority w:val="0"/>
    <w:qFormat/>
    <w:pPr>
      <w:spacing w:before="240" w:beforeLines="0" w:beforeAutospacing="0" w:after="60" w:afterLines="0" w:afterAutospacing="0"/>
      <w:outlineLvl w:val="5"/>
    </w:pPr>
    <w:rPr>
      <w:b w:val="1"/>
    </w:rPr>
  </w:style>
  <w:style w:type="paragraph" w:styleId="7">
    <w:name w:val="heading 7"/>
    <w:basedOn w:val="0"/>
    <w:next w:val="0"/>
    <w:link w:val="21"/>
    <w:uiPriority w:val="0"/>
    <w:qFormat/>
    <w:pPr>
      <w:spacing w:before="240" w:beforeLines="0" w:beforeAutospacing="0" w:after="60" w:afterLines="0" w:afterAutospacing="0"/>
      <w:outlineLvl w:val="6"/>
    </w:pPr>
    <w:rPr>
      <w:sz w:val="24"/>
    </w:rPr>
  </w:style>
  <w:style w:type="paragraph" w:styleId="8">
    <w:name w:val="heading 8"/>
    <w:basedOn w:val="0"/>
    <w:next w:val="0"/>
    <w:link w:val="22"/>
    <w:uiPriority w:val="0"/>
    <w:qFormat/>
    <w:pPr>
      <w:spacing w:before="240" w:beforeLines="0" w:beforeAutospacing="0" w:after="60" w:afterLines="0" w:afterAutospacing="0"/>
      <w:outlineLvl w:val="7"/>
    </w:pPr>
    <w:rPr>
      <w:i w:val="1"/>
      <w:sz w:val="24"/>
    </w:rPr>
  </w:style>
  <w:style w:type="paragraph" w:styleId="9">
    <w:name w:val="heading 9"/>
    <w:basedOn w:val="0"/>
    <w:next w:val="0"/>
    <w:link w:val="23"/>
    <w:uiPriority w:val="0"/>
    <w:qFormat/>
    <w:pPr>
      <w:spacing w:before="240" w:beforeLines="0" w:beforeAutospacing="0" w:after="60" w:afterLines="0" w:afterAutospacing="0"/>
      <w:outlineLvl w:val="8"/>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kern w:val="32"/>
      <w:sz w:val="32"/>
    </w:rPr>
  </w:style>
  <w:style w:type="character" w:styleId="16" w:customStyle="1">
    <w:name w:val="見出し 2 (文字)"/>
    <w:basedOn w:val="10"/>
    <w:next w:val="16"/>
    <w:link w:val="2"/>
    <w:uiPriority w:val="0"/>
    <w:rPr>
      <w:rFonts w:asciiTheme="majorHAnsi" w:hAnsiTheme="majorHAnsi" w:eastAsiaTheme="majorEastAsia"/>
      <w:b w:val="1"/>
      <w:i w:val="1"/>
      <w:sz w:val="28"/>
    </w:rPr>
  </w:style>
  <w:style w:type="character" w:styleId="17" w:customStyle="1">
    <w:name w:val="見出し 3 (文字)"/>
    <w:basedOn w:val="10"/>
    <w:next w:val="17"/>
    <w:link w:val="3"/>
    <w:uiPriority w:val="0"/>
    <w:rPr>
      <w:rFonts w:asciiTheme="majorHAnsi" w:hAnsiTheme="majorHAnsi" w:eastAsiaTheme="majorEastAsia"/>
      <w:b w:val="1"/>
      <w:sz w:val="26"/>
    </w:rPr>
  </w:style>
  <w:style w:type="character" w:styleId="18" w:customStyle="1">
    <w:name w:val="見出し 4 (文字)"/>
    <w:basedOn w:val="10"/>
    <w:next w:val="18"/>
    <w:link w:val="4"/>
    <w:uiPriority w:val="0"/>
    <w:rPr>
      <w:b w:val="1"/>
      <w:sz w:val="28"/>
    </w:rPr>
  </w:style>
  <w:style w:type="character" w:styleId="19" w:customStyle="1">
    <w:name w:val="見出し 5 (文字)"/>
    <w:basedOn w:val="10"/>
    <w:next w:val="19"/>
    <w:link w:val="5"/>
    <w:uiPriority w:val="0"/>
    <w:rPr>
      <w:b w:val="1"/>
      <w:i w:val="1"/>
      <w:sz w:val="26"/>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rPr>
      <w:sz w:val="24"/>
    </w:rPr>
  </w:style>
  <w:style w:type="character" w:styleId="22" w:customStyle="1">
    <w:name w:val="見出し 8 (文字)"/>
    <w:basedOn w:val="10"/>
    <w:next w:val="22"/>
    <w:link w:val="8"/>
    <w:uiPriority w:val="0"/>
    <w:rPr>
      <w:i w:val="1"/>
      <w:sz w:val="24"/>
    </w:rPr>
  </w:style>
  <w:style w:type="character" w:styleId="23" w:customStyle="1">
    <w:name w:val="見出し 9 (文字)"/>
    <w:basedOn w:val="10"/>
    <w:next w:val="23"/>
    <w:link w:val="9"/>
    <w:uiPriority w:val="0"/>
    <w:rPr>
      <w:rFonts w:asciiTheme="majorHAnsi" w:hAnsiTheme="majorHAnsi" w:eastAsiaTheme="majorEastAsia"/>
    </w:rPr>
  </w:style>
  <w:style w:type="paragraph" w:styleId="24">
    <w:name w:val="Title"/>
    <w:basedOn w:val="0"/>
    <w:next w:val="0"/>
    <w:link w:val="25"/>
    <w:uiPriority w:val="0"/>
    <w:qFormat/>
    <w:pPr>
      <w:spacing w:before="240" w:beforeLines="0" w:beforeAutospacing="0" w:after="60" w:afterLines="0" w:afterAutospacing="0"/>
      <w:jc w:val="center"/>
      <w:outlineLvl w:val="0"/>
    </w:pPr>
    <w:rPr>
      <w:rFonts w:asciiTheme="majorHAnsi" w:hAnsiTheme="majorHAnsi" w:eastAsiaTheme="majorEastAsia"/>
      <w:b w:val="1"/>
      <w:kern w:val="28"/>
      <w:sz w:val="32"/>
    </w:rPr>
  </w:style>
  <w:style w:type="character" w:styleId="25" w:customStyle="1">
    <w:name w:val="表題 (文字)"/>
    <w:basedOn w:val="10"/>
    <w:next w:val="25"/>
    <w:link w:val="24"/>
    <w:uiPriority w:val="0"/>
    <w:rPr>
      <w:rFonts w:asciiTheme="majorHAnsi" w:hAnsiTheme="majorHAnsi" w:eastAsiaTheme="majorEastAsia"/>
      <w:b w:val="1"/>
      <w:kern w:val="28"/>
      <w:sz w:val="32"/>
    </w:rPr>
  </w:style>
  <w:style w:type="paragraph" w:styleId="26">
    <w:name w:val="Subtitle"/>
    <w:basedOn w:val="0"/>
    <w:next w:val="0"/>
    <w:link w:val="27"/>
    <w:uiPriority w:val="0"/>
    <w:qFormat/>
    <w:pPr>
      <w:spacing w:after="60" w:afterLines="0" w:afterAutospacing="0"/>
      <w:jc w:val="center"/>
      <w:outlineLvl w:val="1"/>
    </w:pPr>
    <w:rPr>
      <w:rFonts w:asciiTheme="majorHAnsi" w:hAnsiTheme="majorHAnsi" w:eastAsiaTheme="majorEastAsia"/>
      <w:sz w:val="24"/>
    </w:rPr>
  </w:style>
  <w:style w:type="character" w:styleId="27" w:customStyle="1">
    <w:name w:val="副題 (文字)"/>
    <w:basedOn w:val="10"/>
    <w:next w:val="27"/>
    <w:link w:val="26"/>
    <w:uiPriority w:val="0"/>
    <w:rPr>
      <w:rFonts w:asciiTheme="majorHAnsi" w:hAnsiTheme="majorHAnsi" w:eastAsiaTheme="majorEastAsia"/>
      <w:sz w:val="24"/>
    </w:rPr>
  </w:style>
  <w:style w:type="character" w:styleId="28">
    <w:name w:val="Strong"/>
    <w:basedOn w:val="10"/>
    <w:next w:val="28"/>
    <w:link w:val="0"/>
    <w:uiPriority w:val="0"/>
    <w:qFormat/>
    <w:rPr>
      <w:b w:val="1"/>
    </w:rPr>
  </w:style>
  <w:style w:type="character" w:styleId="29">
    <w:name w:val="Emphasis"/>
    <w:basedOn w:val="10"/>
    <w:next w:val="29"/>
    <w:link w:val="0"/>
    <w:uiPriority w:val="0"/>
    <w:qFormat/>
    <w:rPr>
      <w:rFonts w:asciiTheme="minorHAnsi" w:hAnsiTheme="minorHAnsi"/>
      <w:b w:val="1"/>
      <w:i w:val="1"/>
    </w:rPr>
  </w:style>
  <w:style w:type="paragraph" w:styleId="30">
    <w:name w:val="No Spacing"/>
    <w:basedOn w:val="0"/>
    <w:next w:val="30"/>
    <w:link w:val="0"/>
    <w:uiPriority w:val="0"/>
    <w:qFormat/>
  </w:style>
  <w:style w:type="paragraph" w:styleId="31">
    <w:name w:val="List Paragraph"/>
    <w:basedOn w:val="0"/>
    <w:next w:val="31"/>
    <w:link w:val="0"/>
    <w:uiPriority w:val="0"/>
    <w:qFormat/>
    <w:pPr>
      <w:ind w:left="720"/>
      <w:contextualSpacing w:val="1"/>
    </w:pPr>
  </w:style>
  <w:style w:type="paragraph" w:styleId="32">
    <w:name w:val="Quote"/>
    <w:basedOn w:val="0"/>
    <w:next w:val="0"/>
    <w:link w:val="33"/>
    <w:uiPriority w:val="0"/>
    <w:qFormat/>
    <w:rPr>
      <w:i w:val="1"/>
      <w:sz w:val="24"/>
    </w:rPr>
  </w:style>
  <w:style w:type="character" w:styleId="33" w:customStyle="1">
    <w:name w:val="引用文 (文字)"/>
    <w:basedOn w:val="10"/>
    <w:next w:val="33"/>
    <w:link w:val="32"/>
    <w:uiPriority w:val="0"/>
    <w:rPr>
      <w:i w:val="1"/>
      <w:sz w:val="24"/>
    </w:rPr>
  </w:style>
  <w:style w:type="paragraph" w:styleId="34">
    <w:name w:val="Intense Quote"/>
    <w:basedOn w:val="0"/>
    <w:next w:val="0"/>
    <w:link w:val="35"/>
    <w:uiPriority w:val="0"/>
    <w:qFormat/>
    <w:pPr>
      <w:ind w:left="720" w:right="720"/>
    </w:pPr>
    <w:rPr>
      <w:b w:val="1"/>
      <w:i w:val="1"/>
      <w:sz w:val="24"/>
    </w:rPr>
  </w:style>
  <w:style w:type="character" w:styleId="35" w:customStyle="1">
    <w:name w:val="引用文 2 (文字)"/>
    <w:basedOn w:val="10"/>
    <w:next w:val="35"/>
    <w:link w:val="34"/>
    <w:uiPriority w:val="0"/>
    <w:rPr>
      <w:b w:val="1"/>
      <w:i w:val="1"/>
      <w:sz w:val="24"/>
    </w:rPr>
  </w:style>
  <w:style w:type="character" w:styleId="36">
    <w:name w:val="Subtle Emphasis"/>
    <w:next w:val="36"/>
    <w:link w:val="0"/>
    <w:uiPriority w:val="0"/>
    <w:qFormat/>
    <w:rPr>
      <w:i w:val="1"/>
      <w:color w:val="5B5B5B" w:themeColor="text1" w:themeTint="A5"/>
    </w:rPr>
  </w:style>
  <w:style w:type="character" w:styleId="37">
    <w:name w:val="Intense Emphasis"/>
    <w:basedOn w:val="10"/>
    <w:next w:val="37"/>
    <w:link w:val="0"/>
    <w:uiPriority w:val="0"/>
    <w:qFormat/>
    <w:rPr>
      <w:b w:val="1"/>
      <w:i w:val="1"/>
      <w:sz w:val="24"/>
      <w:u w:val="single" w:color="auto"/>
    </w:rPr>
  </w:style>
  <w:style w:type="character" w:styleId="38">
    <w:name w:val="Subtle Reference"/>
    <w:basedOn w:val="10"/>
    <w:next w:val="38"/>
    <w:link w:val="0"/>
    <w:uiPriority w:val="0"/>
    <w:qFormat/>
    <w:rPr>
      <w:sz w:val="24"/>
      <w:u w:val="single" w:color="auto"/>
    </w:rPr>
  </w:style>
  <w:style w:type="character" w:styleId="39">
    <w:name w:val="Intense Reference"/>
    <w:basedOn w:val="10"/>
    <w:next w:val="39"/>
    <w:link w:val="0"/>
    <w:uiPriority w:val="0"/>
    <w:qFormat/>
    <w:rPr>
      <w:b w:val="1"/>
      <w:sz w:val="24"/>
      <w:u w:val="single" w:color="auto"/>
    </w:rPr>
  </w:style>
  <w:style w:type="character" w:styleId="40">
    <w:name w:val="Book Title"/>
    <w:basedOn w:val="10"/>
    <w:next w:val="40"/>
    <w:link w:val="0"/>
    <w:uiPriority w:val="0"/>
    <w:qFormat/>
    <w:rPr>
      <w:rFonts w:asciiTheme="majorHAnsi" w:hAnsiTheme="majorHAnsi" w:eastAsiaTheme="majorEastAsia"/>
      <w:b w:val="1"/>
      <w:i w:val="1"/>
      <w:sz w:val="24"/>
    </w:rPr>
  </w:style>
  <w:style w:type="paragraph" w:styleId="41">
    <w:name w:val="TOC Heading"/>
    <w:basedOn w:val="1"/>
    <w:next w:val="0"/>
    <w:link w:val="0"/>
    <w:uiPriority w:val="0"/>
    <w:qFormat/>
    <w:pPr>
      <w:outlineLvl w:val="9"/>
    </w:pPr>
  </w:style>
  <w:style w:type="paragraph" w:styleId="42">
    <w:name w:val="Balloon Text"/>
    <w:basedOn w:val="0"/>
    <w:next w:val="42"/>
    <w:link w:val="43"/>
    <w:uiPriority w:val="0"/>
    <w:semiHidden/>
    <w:rPr>
      <w:rFonts w:asciiTheme="majorHAnsi" w:hAnsiTheme="majorHAnsi" w:eastAsiaTheme="majorEastAsia"/>
      <w:sz w:val="18"/>
    </w:rPr>
  </w:style>
  <w:style w:type="character" w:styleId="43" w:customStyle="1">
    <w:name w:val="吹き出し (文字)"/>
    <w:basedOn w:val="10"/>
    <w:next w:val="43"/>
    <w:link w:val="42"/>
    <w:uiPriority w:val="0"/>
    <w:rPr>
      <w:rFonts w:asciiTheme="majorHAnsi" w:hAnsiTheme="majorHAnsi" w:eastAsiaTheme="majorEastAsia"/>
      <w:sz w:val="18"/>
    </w:rPr>
  </w:style>
  <w:style w:type="paragraph" w:styleId="44">
    <w:name w:val="header"/>
    <w:basedOn w:val="0"/>
    <w:next w:val="44"/>
    <w:link w:val="45"/>
    <w:uiPriority w:val="0"/>
    <w:pPr>
      <w:tabs>
        <w:tab w:val="center" w:leader="none" w:pos="4252"/>
        <w:tab w:val="right" w:leader="none" w:pos="8504"/>
      </w:tabs>
      <w:snapToGrid w:val="0"/>
    </w:pPr>
  </w:style>
  <w:style w:type="character" w:styleId="45" w:customStyle="1">
    <w:name w:val="ヘッダー (文字)"/>
    <w:basedOn w:val="10"/>
    <w:next w:val="45"/>
    <w:link w:val="44"/>
    <w:uiPriority w:val="0"/>
  </w:style>
  <w:style w:type="paragraph" w:styleId="46">
    <w:name w:val="footer"/>
    <w:basedOn w:val="0"/>
    <w:next w:val="46"/>
    <w:link w:val="47"/>
    <w:uiPriority w:val="0"/>
    <w:pPr>
      <w:tabs>
        <w:tab w:val="center" w:leader="none" w:pos="4252"/>
        <w:tab w:val="right" w:leader="none" w:pos="8504"/>
      </w:tabs>
      <w:snapToGrid w:val="0"/>
    </w:pPr>
  </w:style>
  <w:style w:type="character" w:styleId="47" w:customStyle="1">
    <w:name w:val="フッター (文字)"/>
    <w:basedOn w:val="10"/>
    <w:next w:val="47"/>
    <w:link w:val="46"/>
    <w:uiPriority w:val="0"/>
  </w:style>
  <w:style w:type="character" w:styleId="48">
    <w:name w:val="Hyperlink"/>
    <w:basedOn w:val="10"/>
    <w:next w:val="48"/>
    <w:link w:val="0"/>
    <w:uiPriority w:val="0"/>
    <w:rPr>
      <w:color w:val="0563C1" w:themeColor="hyperlink"/>
      <w:u w:val="single" w:color="auto"/>
    </w:rPr>
  </w:style>
  <w:style w:type="character" w:styleId="49" w:customStyle="1">
    <w:name w:val="未解決のメンション1"/>
    <w:basedOn w:val="10"/>
    <w:next w:val="49"/>
    <w:link w:val="0"/>
    <w:uiPriority w:val="0"/>
    <w:rPr>
      <w:color w:val="605E5C"/>
      <w:shd w:val="clear" w:color="auto" w:fill="E1DFDD"/>
    </w:rPr>
  </w:style>
  <w:style w:type="table" w:styleId="50">
    <w:name w:val="Table Grid"/>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81</Words>
  <Characters>467</Characters>
  <Application>JUST Note</Application>
  <Lines>3</Lines>
  <Paragraphs>1</Paragraphs>
  <Company>-</Company>
  <CharactersWithSpaces>547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武石 佳</cp:lastModifiedBy>
  <cp:lastPrinted>2026-06-30T23:54:55Z</cp:lastPrinted>
  <dcterms:created xsi:type="dcterms:W3CDTF">2026-06-30T07:00:00Z</dcterms:created>
  <dcterms:modified xsi:type="dcterms:W3CDTF">2026-06-30T23:49:22Z</dcterms:modified>
  <cp:revision>0</cp:revision>
</cp:coreProperties>
</file>